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F0"/>
  <w:body>
    <w:p w14:paraId="1E982C6E" w14:textId="4EED3913" w:rsidR="009D7F58" w:rsidRDefault="009D7F58" w:rsidP="009D7F58">
      <w:pPr>
        <w:pStyle w:val="NormalWeb"/>
        <w:rPr>
          <w:color w:val="000000"/>
          <w:sz w:val="27"/>
          <w:szCs w:val="27"/>
        </w:rPr>
      </w:pPr>
      <w:r>
        <w:rPr>
          <w:noProof/>
        </w:rPr>
        <w:drawing>
          <wp:inline distT="0" distB="0" distL="0" distR="0" wp14:anchorId="7DB361D2" wp14:editId="65BC9FE9">
            <wp:extent cx="1790700" cy="972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915" cy="980027"/>
                    </a:xfrm>
                    <a:prstGeom prst="rect">
                      <a:avLst/>
                    </a:prstGeom>
                    <a:noFill/>
                    <a:ln>
                      <a:noFill/>
                    </a:ln>
                  </pic:spPr>
                </pic:pic>
              </a:graphicData>
            </a:graphic>
          </wp:inline>
        </w:drawing>
      </w:r>
    </w:p>
    <w:p w14:paraId="1BE4F0FB" w14:textId="77777777" w:rsidR="009D7F58" w:rsidRDefault="009D7F58" w:rsidP="009D7F58">
      <w:pPr>
        <w:pStyle w:val="NormalWeb"/>
        <w:jc w:val="center"/>
        <w:rPr>
          <w:rFonts w:ascii="Maiandra GD" w:hAnsi="Maiandra GD"/>
          <w:b/>
          <w:bCs/>
          <w:color w:val="000000"/>
          <w:sz w:val="72"/>
          <w:szCs w:val="72"/>
        </w:rPr>
      </w:pPr>
    </w:p>
    <w:p w14:paraId="24411819" w14:textId="3C296A6F" w:rsidR="009D7F58" w:rsidRDefault="009D7F58" w:rsidP="009D7F58">
      <w:pPr>
        <w:pStyle w:val="NormalWeb"/>
        <w:jc w:val="center"/>
        <w:rPr>
          <w:rFonts w:ascii="Maiandra GD" w:hAnsi="Maiandra GD"/>
          <w:b/>
          <w:bCs/>
          <w:color w:val="000000"/>
          <w:sz w:val="72"/>
          <w:szCs w:val="72"/>
        </w:rPr>
      </w:pPr>
      <w:r w:rsidRPr="009D7F58">
        <w:rPr>
          <w:rFonts w:ascii="Maiandra GD" w:hAnsi="Maiandra GD"/>
          <w:b/>
          <w:bCs/>
          <w:color w:val="000000"/>
          <w:sz w:val="72"/>
          <w:szCs w:val="72"/>
        </w:rPr>
        <w:t xml:space="preserve">D D T &amp; S W E </w:t>
      </w:r>
      <w:proofErr w:type="spellStart"/>
      <w:r w:rsidRPr="009D7F58">
        <w:rPr>
          <w:rFonts w:ascii="Maiandra GD" w:hAnsi="Maiandra GD"/>
          <w:b/>
          <w:bCs/>
          <w:color w:val="000000"/>
          <w:sz w:val="72"/>
          <w:szCs w:val="72"/>
        </w:rPr>
        <w:t>E</w:t>
      </w:r>
      <w:proofErr w:type="spellEnd"/>
      <w:r w:rsidRPr="009D7F58">
        <w:rPr>
          <w:rFonts w:ascii="Maiandra GD" w:hAnsi="Maiandra GD"/>
          <w:b/>
          <w:bCs/>
          <w:color w:val="000000"/>
          <w:sz w:val="72"/>
          <w:szCs w:val="72"/>
        </w:rPr>
        <w:t xml:space="preserve"> T</w:t>
      </w:r>
      <w:r>
        <w:rPr>
          <w:rFonts w:ascii="Maiandra GD" w:hAnsi="Maiandra GD"/>
          <w:b/>
          <w:bCs/>
          <w:color w:val="000000"/>
          <w:sz w:val="72"/>
          <w:szCs w:val="72"/>
        </w:rPr>
        <w:t xml:space="preserve"> </w:t>
      </w:r>
      <w:r w:rsidRPr="009D7F58">
        <w:rPr>
          <w:rFonts w:ascii="Maiandra GD" w:hAnsi="Maiandra GD"/>
          <w:b/>
          <w:bCs/>
          <w:color w:val="000000"/>
          <w:sz w:val="72"/>
          <w:szCs w:val="72"/>
        </w:rPr>
        <w:t xml:space="preserve">S A N D </w:t>
      </w:r>
      <w:proofErr w:type="gramStart"/>
      <w:r w:rsidRPr="009D7F58">
        <w:rPr>
          <w:rFonts w:ascii="Maiandra GD" w:hAnsi="Maiandra GD"/>
          <w:b/>
          <w:bCs/>
          <w:color w:val="000000"/>
          <w:sz w:val="72"/>
          <w:szCs w:val="72"/>
        </w:rPr>
        <w:t xml:space="preserve">S </w:t>
      </w:r>
      <w:r w:rsidRPr="009D7F58">
        <w:rPr>
          <w:rFonts w:ascii="Maiandra GD" w:hAnsi="Maiandra GD"/>
          <w:b/>
          <w:bCs/>
          <w:color w:val="000000"/>
          <w:sz w:val="72"/>
          <w:szCs w:val="72"/>
        </w:rPr>
        <w:t xml:space="preserve"> </w:t>
      </w:r>
      <w:r w:rsidRPr="009D7F58">
        <w:rPr>
          <w:rFonts w:ascii="Maiandra GD" w:hAnsi="Maiandra GD"/>
          <w:b/>
          <w:bCs/>
          <w:color w:val="000000"/>
          <w:sz w:val="72"/>
          <w:szCs w:val="72"/>
        </w:rPr>
        <w:t>D</w:t>
      </w:r>
      <w:proofErr w:type="gramEnd"/>
      <w:r w:rsidRPr="009D7F58">
        <w:rPr>
          <w:rFonts w:ascii="Maiandra GD" w:hAnsi="Maiandra GD"/>
          <w:b/>
          <w:bCs/>
          <w:color w:val="000000"/>
          <w:sz w:val="72"/>
          <w:szCs w:val="72"/>
        </w:rPr>
        <w:t xml:space="preserve"> E S T I N A T I O N S</w:t>
      </w:r>
      <w:r w:rsidRPr="009D7F58">
        <w:rPr>
          <w:rFonts w:ascii="Maiandra GD" w:hAnsi="Maiandra GD"/>
          <w:b/>
          <w:bCs/>
          <w:color w:val="000000"/>
          <w:sz w:val="72"/>
          <w:szCs w:val="72"/>
        </w:rPr>
        <w:t xml:space="preserve"> WELCOME YOU TO HAWAII 2022</w:t>
      </w:r>
    </w:p>
    <w:p w14:paraId="02C78AED" w14:textId="77777777" w:rsidR="009D7F58" w:rsidRDefault="009D7F58" w:rsidP="009D7F58">
      <w:pPr>
        <w:pStyle w:val="NormalWeb"/>
        <w:jc w:val="center"/>
        <w:rPr>
          <w:rFonts w:ascii="Maiandra GD" w:hAnsi="Maiandra GD"/>
          <w:b/>
          <w:bCs/>
          <w:color w:val="000000"/>
          <w:sz w:val="72"/>
          <w:szCs w:val="72"/>
        </w:rPr>
      </w:pPr>
    </w:p>
    <w:p w14:paraId="07FE71BA" w14:textId="64BE876A" w:rsidR="009D7F58" w:rsidRPr="009D7F58" w:rsidRDefault="009D7F58" w:rsidP="009D7F58">
      <w:pPr>
        <w:pStyle w:val="NormalWeb"/>
        <w:jc w:val="center"/>
        <w:rPr>
          <w:rFonts w:ascii="Maiandra GD" w:hAnsi="Maiandra GD"/>
          <w:b/>
          <w:bCs/>
          <w:color w:val="000000"/>
          <w:sz w:val="72"/>
          <w:szCs w:val="72"/>
        </w:rPr>
      </w:pPr>
      <w:r>
        <w:rPr>
          <w:noProof/>
        </w:rPr>
        <w:drawing>
          <wp:inline distT="0" distB="0" distL="0" distR="0" wp14:anchorId="541146B5" wp14:editId="03A9170C">
            <wp:extent cx="4642485" cy="2743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6362" cy="2745491"/>
                    </a:xfrm>
                    <a:prstGeom prst="rect">
                      <a:avLst/>
                    </a:prstGeom>
                    <a:noFill/>
                    <a:ln>
                      <a:noFill/>
                    </a:ln>
                  </pic:spPr>
                </pic:pic>
              </a:graphicData>
            </a:graphic>
          </wp:inline>
        </w:drawing>
      </w:r>
    </w:p>
    <w:p w14:paraId="6984327F" w14:textId="77777777" w:rsidR="009D7F58" w:rsidRPr="009D7F58" w:rsidRDefault="009D7F58" w:rsidP="009D7F58">
      <w:pPr>
        <w:pStyle w:val="NormalWeb"/>
        <w:rPr>
          <w:rFonts w:ascii="Maiandra GD" w:hAnsi="Maiandra GD"/>
          <w:color w:val="000000"/>
          <w:sz w:val="27"/>
          <w:szCs w:val="27"/>
        </w:rPr>
      </w:pPr>
    </w:p>
    <w:p w14:paraId="4F7C7A61" w14:textId="1B78E51B" w:rsidR="009D7F58" w:rsidRPr="009D7F58" w:rsidRDefault="009D7F58" w:rsidP="009D7F58">
      <w:pPr>
        <w:pStyle w:val="NormalWeb"/>
        <w:rPr>
          <w:rFonts w:ascii="Maiandra GD" w:hAnsi="Maiandra GD"/>
          <w:color w:val="000000"/>
          <w:sz w:val="27"/>
          <w:szCs w:val="27"/>
        </w:rPr>
      </w:pPr>
      <w:r>
        <w:rPr>
          <w:rFonts w:ascii="Maiandra GD" w:hAnsi="Maiandra GD"/>
          <w:color w:val="000000"/>
          <w:sz w:val="27"/>
          <w:szCs w:val="27"/>
        </w:rPr>
        <w:lastRenderedPageBreak/>
        <w:t xml:space="preserve">The dates </w:t>
      </w:r>
      <w:proofErr w:type="gramStart"/>
      <w:r>
        <w:rPr>
          <w:rFonts w:ascii="Maiandra GD" w:hAnsi="Maiandra GD"/>
          <w:color w:val="000000"/>
          <w:sz w:val="27"/>
          <w:szCs w:val="27"/>
        </w:rPr>
        <w:t>are:</w:t>
      </w:r>
      <w:proofErr w:type="gramEnd"/>
      <w:r>
        <w:rPr>
          <w:rFonts w:ascii="Maiandra GD" w:hAnsi="Maiandra GD"/>
          <w:color w:val="000000"/>
          <w:sz w:val="27"/>
          <w:szCs w:val="27"/>
        </w:rPr>
        <w:t xml:space="preserve"> </w:t>
      </w:r>
      <w:r w:rsidRPr="00B94932">
        <w:rPr>
          <w:rFonts w:ascii="Maiandra GD" w:hAnsi="Maiandra GD"/>
          <w:b/>
          <w:bCs/>
          <w:color w:val="000000"/>
          <w:sz w:val="32"/>
          <w:szCs w:val="32"/>
        </w:rPr>
        <w:t>SEPTEMBER 10TH-1</w:t>
      </w:r>
      <w:r w:rsidRPr="00B94932">
        <w:rPr>
          <w:rFonts w:ascii="Maiandra GD" w:hAnsi="Maiandra GD"/>
          <w:b/>
          <w:bCs/>
          <w:color w:val="000000"/>
          <w:sz w:val="32"/>
          <w:szCs w:val="32"/>
        </w:rPr>
        <w:t>6</w:t>
      </w:r>
      <w:r w:rsidRPr="00B94932">
        <w:rPr>
          <w:rFonts w:ascii="Maiandra GD" w:hAnsi="Maiandra GD"/>
          <w:b/>
          <w:bCs/>
          <w:color w:val="000000"/>
          <w:sz w:val="32"/>
          <w:szCs w:val="32"/>
        </w:rPr>
        <w:t>TH • 2022</w:t>
      </w:r>
    </w:p>
    <w:p w14:paraId="756FB42D"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We check out of the hotel on the 15th and arrive back to JFK on the 16th</w:t>
      </w:r>
    </w:p>
    <w:p w14:paraId="72E12E3E" w14:textId="74310137" w:rsidR="009D7F58" w:rsidRDefault="009D7F58" w:rsidP="009D7F58">
      <w:pPr>
        <w:pStyle w:val="NormalWeb"/>
        <w:rPr>
          <w:rFonts w:ascii="Maiandra GD" w:hAnsi="Maiandra GD"/>
          <w:color w:val="000000"/>
          <w:sz w:val="27"/>
          <w:szCs w:val="27"/>
        </w:rPr>
      </w:pPr>
      <w:r>
        <w:rPr>
          <w:rFonts w:ascii="Maiandra GD" w:hAnsi="Maiandra GD"/>
          <w:color w:val="000000"/>
          <w:sz w:val="27"/>
          <w:szCs w:val="27"/>
        </w:rPr>
        <w:t xml:space="preserve">We’ll be staying at the Luxurious </w:t>
      </w:r>
      <w:r w:rsidRPr="009632AA">
        <w:rPr>
          <w:rFonts w:ascii="Maiandra GD" w:hAnsi="Maiandra GD"/>
          <w:b/>
          <w:bCs/>
          <w:color w:val="000000"/>
          <w:sz w:val="27"/>
          <w:szCs w:val="27"/>
          <w:highlight w:val="yellow"/>
        </w:rPr>
        <w:t>SHERATON WAIKIKI, HAWAII</w:t>
      </w:r>
      <w:r w:rsidRPr="009D7F58">
        <w:rPr>
          <w:rFonts w:ascii="Maiandra GD" w:hAnsi="Maiandra GD"/>
          <w:color w:val="000000"/>
          <w:sz w:val="27"/>
          <w:szCs w:val="27"/>
        </w:rPr>
        <w:t>•</w:t>
      </w:r>
    </w:p>
    <w:p w14:paraId="17089DBC" w14:textId="6966ABD8" w:rsidR="009D7F58" w:rsidRDefault="009D7F58" w:rsidP="009D7F58">
      <w:pPr>
        <w:pStyle w:val="NormalWeb"/>
        <w:jc w:val="center"/>
        <w:rPr>
          <w:rFonts w:ascii="Maiandra GD" w:hAnsi="Maiandra GD"/>
          <w:color w:val="000000"/>
          <w:sz w:val="27"/>
          <w:szCs w:val="27"/>
        </w:rPr>
      </w:pPr>
      <w:r>
        <w:rPr>
          <w:noProof/>
        </w:rPr>
        <w:drawing>
          <wp:inline distT="0" distB="0" distL="0" distR="0" wp14:anchorId="1E58E7BD" wp14:editId="211D620E">
            <wp:extent cx="4384155"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1340" cy="2935637"/>
                    </a:xfrm>
                    <a:prstGeom prst="rect">
                      <a:avLst/>
                    </a:prstGeom>
                    <a:noFill/>
                    <a:ln>
                      <a:noFill/>
                    </a:ln>
                  </pic:spPr>
                </pic:pic>
              </a:graphicData>
            </a:graphic>
          </wp:inline>
        </w:drawing>
      </w:r>
    </w:p>
    <w:p w14:paraId="1E9607EF" w14:textId="77777777" w:rsidR="009D7F58" w:rsidRDefault="009D7F58" w:rsidP="009D7F58">
      <w:pPr>
        <w:pStyle w:val="NormalWeb"/>
        <w:rPr>
          <w:rFonts w:ascii="Maiandra GD" w:hAnsi="Maiandra GD"/>
          <w:color w:val="000000"/>
          <w:sz w:val="27"/>
          <w:szCs w:val="27"/>
        </w:rPr>
      </w:pPr>
    </w:p>
    <w:p w14:paraId="3EBD5DE4" w14:textId="77777777" w:rsidR="00B94932" w:rsidRDefault="00B94932" w:rsidP="009D7F58">
      <w:pPr>
        <w:pStyle w:val="NormalWeb"/>
        <w:rPr>
          <w:rFonts w:ascii="Maiandra GD" w:hAnsi="Maiandra GD"/>
          <w:b/>
          <w:bCs/>
          <w:color w:val="000000"/>
          <w:sz w:val="36"/>
          <w:szCs w:val="36"/>
          <w:highlight w:val="yellow"/>
          <w:u w:val="single"/>
        </w:rPr>
      </w:pPr>
    </w:p>
    <w:p w14:paraId="43B04F87" w14:textId="6696B57D" w:rsidR="000B7343" w:rsidRDefault="009D7F58" w:rsidP="009D7F58">
      <w:pPr>
        <w:pStyle w:val="NormalWeb"/>
        <w:rPr>
          <w:rFonts w:ascii="Maiandra GD" w:hAnsi="Maiandra GD"/>
          <w:b/>
          <w:bCs/>
          <w:color w:val="000000"/>
          <w:sz w:val="27"/>
          <w:szCs w:val="27"/>
          <w:u w:val="single"/>
        </w:rPr>
      </w:pPr>
      <w:r w:rsidRPr="000B7343">
        <w:rPr>
          <w:rFonts w:ascii="Maiandra GD" w:hAnsi="Maiandra GD"/>
          <w:b/>
          <w:bCs/>
          <w:color w:val="000000"/>
          <w:sz w:val="36"/>
          <w:szCs w:val="36"/>
          <w:highlight w:val="yellow"/>
          <w:u w:val="single"/>
        </w:rPr>
        <w:t>PRICES &amp; ROOM OPTIONS</w:t>
      </w:r>
      <w:r w:rsidRPr="000B7343">
        <w:rPr>
          <w:rFonts w:ascii="Maiandra GD" w:hAnsi="Maiandra GD"/>
          <w:b/>
          <w:bCs/>
          <w:color w:val="000000"/>
          <w:sz w:val="36"/>
          <w:szCs w:val="36"/>
          <w:highlight w:val="yellow"/>
          <w:u w:val="single"/>
        </w:rPr>
        <w:t>:</w:t>
      </w:r>
      <w:r w:rsidR="009632AA">
        <w:rPr>
          <w:rFonts w:ascii="Maiandra GD" w:hAnsi="Maiandra GD"/>
          <w:b/>
          <w:bCs/>
          <w:color w:val="000000"/>
          <w:sz w:val="27"/>
          <w:szCs w:val="27"/>
          <w:u w:val="single"/>
        </w:rPr>
        <w:t xml:space="preserve"> </w:t>
      </w:r>
    </w:p>
    <w:p w14:paraId="25981D0F" w14:textId="5AEFFC56" w:rsidR="009D7F58" w:rsidRPr="009632AA" w:rsidRDefault="009632AA" w:rsidP="009D7F58">
      <w:pPr>
        <w:pStyle w:val="NormalWeb"/>
        <w:rPr>
          <w:rFonts w:ascii="Maiandra GD" w:hAnsi="Maiandra GD"/>
          <w:b/>
          <w:bCs/>
          <w:color w:val="000000"/>
          <w:sz w:val="27"/>
          <w:szCs w:val="27"/>
          <w:u w:val="single"/>
        </w:rPr>
      </w:pPr>
      <w:r>
        <w:rPr>
          <w:rFonts w:ascii="Maiandra GD" w:hAnsi="Maiandra GD"/>
          <w:b/>
          <w:bCs/>
          <w:color w:val="000000"/>
          <w:sz w:val="27"/>
          <w:szCs w:val="27"/>
          <w:u w:val="single"/>
        </w:rPr>
        <w:t>All prices are based on Double Occup</w:t>
      </w:r>
      <w:r w:rsidR="000B7343">
        <w:rPr>
          <w:rFonts w:ascii="Maiandra GD" w:hAnsi="Maiandra GD"/>
          <w:b/>
          <w:bCs/>
          <w:color w:val="000000"/>
          <w:sz w:val="27"/>
          <w:szCs w:val="27"/>
          <w:u w:val="single"/>
        </w:rPr>
        <w:t>an</w:t>
      </w:r>
      <w:r>
        <w:rPr>
          <w:rFonts w:ascii="Maiandra GD" w:hAnsi="Maiandra GD"/>
          <w:b/>
          <w:bCs/>
          <w:color w:val="000000"/>
          <w:sz w:val="27"/>
          <w:szCs w:val="27"/>
          <w:u w:val="single"/>
        </w:rPr>
        <w:t>cy:</w:t>
      </w:r>
    </w:p>
    <w:p w14:paraId="7CFD6120" w14:textId="77777777" w:rsidR="009632AA" w:rsidRPr="009632AA" w:rsidRDefault="009632AA" w:rsidP="009632AA">
      <w:pPr>
        <w:pStyle w:val="NormalWeb"/>
        <w:rPr>
          <w:rFonts w:ascii="Maiandra GD" w:hAnsi="Maiandra GD"/>
          <w:b/>
          <w:bCs/>
          <w:color w:val="000000"/>
          <w:sz w:val="32"/>
          <w:szCs w:val="32"/>
          <w:u w:val="single"/>
        </w:rPr>
      </w:pPr>
      <w:r w:rsidRPr="009632AA">
        <w:rPr>
          <w:rFonts w:ascii="Maiandra GD" w:hAnsi="Maiandra GD"/>
          <w:b/>
          <w:bCs/>
          <w:color w:val="000000"/>
          <w:sz w:val="32"/>
          <w:szCs w:val="32"/>
          <w:highlight w:val="yellow"/>
          <w:u w:val="single"/>
        </w:rPr>
        <w:t>DOUBLE ROOM OCCUPANCY</w:t>
      </w:r>
      <w:r w:rsidRPr="009632AA">
        <w:rPr>
          <w:rFonts w:ascii="Maiandra GD" w:hAnsi="Maiandra GD"/>
          <w:b/>
          <w:bCs/>
          <w:color w:val="000000"/>
          <w:sz w:val="32"/>
          <w:szCs w:val="32"/>
          <w:highlight w:val="yellow"/>
          <w:u w:val="single"/>
        </w:rPr>
        <w:t>:</w:t>
      </w:r>
      <w:r w:rsidRPr="009632AA">
        <w:rPr>
          <w:rFonts w:ascii="Maiandra GD" w:hAnsi="Maiandra GD"/>
          <w:b/>
          <w:bCs/>
          <w:color w:val="000000"/>
          <w:sz w:val="32"/>
          <w:szCs w:val="32"/>
          <w:u w:val="single"/>
        </w:rPr>
        <w:t xml:space="preserve"> </w:t>
      </w:r>
    </w:p>
    <w:p w14:paraId="73C74DD6" w14:textId="702600E6" w:rsidR="009632AA" w:rsidRPr="009D7F58"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 xml:space="preserve">CITY VIEW: </w:t>
      </w:r>
      <w:r w:rsidRPr="009632AA">
        <w:rPr>
          <w:rFonts w:ascii="Maiandra GD" w:hAnsi="Maiandra GD"/>
          <w:b/>
          <w:bCs/>
          <w:color w:val="000000"/>
          <w:sz w:val="27"/>
          <w:szCs w:val="27"/>
          <w:highlight w:val="green"/>
        </w:rPr>
        <w:t>$1190</w:t>
      </w:r>
    </w:p>
    <w:p w14:paraId="26F1C329" w14:textId="77777777" w:rsidR="009632AA"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 xml:space="preserve">PARTIAL OCEAN VIEW: $1225 </w:t>
      </w:r>
    </w:p>
    <w:p w14:paraId="4002106A" w14:textId="4FB20F3B" w:rsidR="009632AA"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OCEAN VIEW: $1285</w:t>
      </w:r>
    </w:p>
    <w:p w14:paraId="42DC9688" w14:textId="77777777" w:rsidR="000B7343" w:rsidRDefault="000B7343" w:rsidP="009632AA">
      <w:pPr>
        <w:pStyle w:val="NormalWeb"/>
        <w:rPr>
          <w:rFonts w:ascii="Maiandra GD" w:hAnsi="Maiandra GD"/>
          <w:b/>
          <w:bCs/>
          <w:color w:val="000000"/>
          <w:sz w:val="32"/>
          <w:szCs w:val="32"/>
          <w:highlight w:val="yellow"/>
          <w:u w:val="single"/>
        </w:rPr>
      </w:pPr>
    </w:p>
    <w:p w14:paraId="7102B64F" w14:textId="77777777" w:rsidR="00B94932" w:rsidRDefault="00B94932" w:rsidP="009632AA">
      <w:pPr>
        <w:pStyle w:val="NormalWeb"/>
        <w:rPr>
          <w:rFonts w:ascii="Maiandra GD" w:hAnsi="Maiandra GD"/>
          <w:b/>
          <w:bCs/>
          <w:color w:val="000000"/>
          <w:sz w:val="32"/>
          <w:szCs w:val="32"/>
          <w:highlight w:val="yellow"/>
          <w:u w:val="single"/>
        </w:rPr>
      </w:pPr>
    </w:p>
    <w:p w14:paraId="7722AFF4" w14:textId="1018F1E8" w:rsidR="009632AA" w:rsidRPr="009632AA" w:rsidRDefault="009632AA" w:rsidP="009632AA">
      <w:pPr>
        <w:pStyle w:val="NormalWeb"/>
        <w:rPr>
          <w:rFonts w:ascii="Maiandra GD" w:hAnsi="Maiandra GD"/>
          <w:color w:val="000000"/>
          <w:sz w:val="27"/>
          <w:szCs w:val="27"/>
        </w:rPr>
      </w:pPr>
      <w:r w:rsidRPr="009632AA">
        <w:rPr>
          <w:rFonts w:ascii="Maiandra GD" w:hAnsi="Maiandra GD"/>
          <w:b/>
          <w:bCs/>
          <w:color w:val="000000"/>
          <w:sz w:val="32"/>
          <w:szCs w:val="32"/>
          <w:highlight w:val="yellow"/>
          <w:u w:val="single"/>
        </w:rPr>
        <w:lastRenderedPageBreak/>
        <w:t xml:space="preserve">TRIPLE ROOM </w:t>
      </w:r>
      <w:r w:rsidRPr="000B7343">
        <w:rPr>
          <w:rFonts w:ascii="Maiandra GD" w:hAnsi="Maiandra GD"/>
          <w:b/>
          <w:bCs/>
          <w:color w:val="000000"/>
          <w:sz w:val="32"/>
          <w:szCs w:val="32"/>
          <w:highlight w:val="yellow"/>
          <w:u w:val="single"/>
        </w:rPr>
        <w:t>OCCUPANCY</w:t>
      </w:r>
      <w:r w:rsidRPr="000B7343">
        <w:rPr>
          <w:rFonts w:ascii="Maiandra GD" w:hAnsi="Maiandra GD"/>
          <w:color w:val="000000"/>
          <w:sz w:val="27"/>
          <w:szCs w:val="27"/>
          <w:highlight w:val="yellow"/>
        </w:rPr>
        <w:t>:</w:t>
      </w:r>
      <w:r w:rsidRPr="009632AA">
        <w:rPr>
          <w:rFonts w:ascii="Maiandra GD" w:hAnsi="Maiandra GD"/>
          <w:color w:val="000000"/>
          <w:sz w:val="27"/>
          <w:szCs w:val="27"/>
        </w:rPr>
        <w:t xml:space="preserve"> </w:t>
      </w:r>
    </w:p>
    <w:p w14:paraId="617E95DA" w14:textId="25D4FE0B" w:rsidR="009632AA" w:rsidRPr="009D7F58"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CITY VIEW</w:t>
      </w:r>
      <w:r w:rsidRPr="009632AA">
        <w:rPr>
          <w:rFonts w:ascii="Maiandra GD" w:hAnsi="Maiandra GD"/>
          <w:b/>
          <w:bCs/>
          <w:color w:val="000000"/>
          <w:sz w:val="27"/>
          <w:szCs w:val="27"/>
        </w:rPr>
        <w:t>:</w:t>
      </w:r>
      <w:r w:rsidRPr="009632AA">
        <w:rPr>
          <w:rFonts w:ascii="Maiandra GD" w:hAnsi="Maiandra GD"/>
          <w:b/>
          <w:bCs/>
          <w:color w:val="000000"/>
          <w:sz w:val="27"/>
          <w:szCs w:val="27"/>
          <w:highlight w:val="green"/>
        </w:rPr>
        <w:t xml:space="preserve"> $1136</w:t>
      </w:r>
    </w:p>
    <w:p w14:paraId="5047BBC3" w14:textId="77777777" w:rsidR="009632AA" w:rsidRPr="009D7F58"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PARTIAL OCEAN VIEW: $1155 OCEAN VIEW: $ 1199</w:t>
      </w:r>
    </w:p>
    <w:p w14:paraId="6242A9F3" w14:textId="77777777" w:rsidR="000B7343" w:rsidRDefault="009632AA" w:rsidP="009632AA">
      <w:pPr>
        <w:pStyle w:val="NormalWeb"/>
        <w:rPr>
          <w:rFonts w:ascii="Maiandra GD" w:hAnsi="Maiandra GD"/>
          <w:color w:val="000000"/>
          <w:sz w:val="27"/>
          <w:szCs w:val="27"/>
        </w:rPr>
      </w:pPr>
      <w:r w:rsidRPr="000B7343">
        <w:rPr>
          <w:rFonts w:ascii="Maiandra GD" w:hAnsi="Maiandra GD"/>
          <w:b/>
          <w:bCs/>
          <w:color w:val="000000"/>
          <w:sz w:val="32"/>
          <w:szCs w:val="32"/>
          <w:highlight w:val="yellow"/>
          <w:u w:val="single"/>
        </w:rPr>
        <w:t>QUAD ROOM OCCUPANCY</w:t>
      </w:r>
      <w:r w:rsidR="000B7343" w:rsidRPr="000B7343">
        <w:rPr>
          <w:rFonts w:ascii="Maiandra GD" w:hAnsi="Maiandra GD"/>
          <w:b/>
          <w:bCs/>
          <w:color w:val="000000"/>
          <w:sz w:val="32"/>
          <w:szCs w:val="32"/>
          <w:highlight w:val="yellow"/>
          <w:u w:val="single"/>
        </w:rPr>
        <w:t>:</w:t>
      </w:r>
      <w:r w:rsidRPr="009D7F58">
        <w:rPr>
          <w:rFonts w:ascii="Maiandra GD" w:hAnsi="Maiandra GD"/>
          <w:color w:val="000000"/>
          <w:sz w:val="27"/>
          <w:szCs w:val="27"/>
        </w:rPr>
        <w:t xml:space="preserve"> </w:t>
      </w:r>
    </w:p>
    <w:p w14:paraId="6AFB136F" w14:textId="07F1CC98" w:rsidR="009632AA" w:rsidRPr="009D7F58"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 xml:space="preserve">CITY VIEW: </w:t>
      </w:r>
      <w:r w:rsidRPr="000B7343">
        <w:rPr>
          <w:rFonts w:ascii="Maiandra GD" w:hAnsi="Maiandra GD"/>
          <w:b/>
          <w:bCs/>
          <w:color w:val="000000"/>
          <w:sz w:val="27"/>
          <w:szCs w:val="27"/>
          <w:highlight w:val="green"/>
        </w:rPr>
        <w:t>$1100</w:t>
      </w:r>
    </w:p>
    <w:p w14:paraId="3D25833C" w14:textId="77777777" w:rsidR="009632AA" w:rsidRPr="009D7F58" w:rsidRDefault="009632AA" w:rsidP="009632AA">
      <w:pPr>
        <w:pStyle w:val="NormalWeb"/>
        <w:rPr>
          <w:rFonts w:ascii="Maiandra GD" w:hAnsi="Maiandra GD"/>
          <w:color w:val="000000"/>
          <w:sz w:val="27"/>
          <w:szCs w:val="27"/>
        </w:rPr>
      </w:pPr>
      <w:r w:rsidRPr="009D7F58">
        <w:rPr>
          <w:rFonts w:ascii="Maiandra GD" w:hAnsi="Maiandra GD"/>
          <w:color w:val="000000"/>
          <w:sz w:val="27"/>
          <w:szCs w:val="27"/>
        </w:rPr>
        <w:t>PARTIAL OCEAN VIEW: $1125 OCEAN VIEW: $ 1155</w:t>
      </w:r>
    </w:p>
    <w:p w14:paraId="52E9DFC5" w14:textId="77777777" w:rsidR="000B7343" w:rsidRDefault="000B7343" w:rsidP="009D7F58">
      <w:pPr>
        <w:pStyle w:val="NormalWeb"/>
        <w:rPr>
          <w:rFonts w:ascii="Maiandra GD" w:hAnsi="Maiandra GD"/>
          <w:color w:val="000000"/>
          <w:sz w:val="27"/>
          <w:szCs w:val="27"/>
        </w:rPr>
      </w:pPr>
    </w:p>
    <w:p w14:paraId="5960137D" w14:textId="22D04C4D" w:rsidR="009D7F58" w:rsidRPr="000B7343" w:rsidRDefault="009D7F58" w:rsidP="009D7F58">
      <w:pPr>
        <w:pStyle w:val="NormalWeb"/>
        <w:rPr>
          <w:rFonts w:ascii="Maiandra GD" w:hAnsi="Maiandra GD"/>
          <w:b/>
          <w:bCs/>
          <w:color w:val="000000"/>
          <w:sz w:val="32"/>
          <w:szCs w:val="32"/>
          <w:u w:val="single"/>
        </w:rPr>
      </w:pPr>
      <w:r w:rsidRPr="000B7343">
        <w:rPr>
          <w:rFonts w:ascii="Maiandra GD" w:hAnsi="Maiandra GD"/>
          <w:b/>
          <w:bCs/>
          <w:color w:val="000000"/>
          <w:sz w:val="32"/>
          <w:szCs w:val="32"/>
          <w:highlight w:val="yellow"/>
          <w:u w:val="single"/>
        </w:rPr>
        <w:t>SINGLE ROOM OCCUPANCY</w:t>
      </w:r>
      <w:r w:rsidR="000B7343" w:rsidRPr="000B7343">
        <w:rPr>
          <w:rFonts w:ascii="Maiandra GD" w:hAnsi="Maiandra GD"/>
          <w:b/>
          <w:bCs/>
          <w:color w:val="000000"/>
          <w:sz w:val="32"/>
          <w:szCs w:val="32"/>
          <w:highlight w:val="yellow"/>
          <w:u w:val="single"/>
        </w:rPr>
        <w:t>:</w:t>
      </w:r>
    </w:p>
    <w:p w14:paraId="55D8870A"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 xml:space="preserve">CITY VIEW: </w:t>
      </w:r>
      <w:r w:rsidRPr="000B7343">
        <w:rPr>
          <w:rFonts w:ascii="Maiandra GD" w:hAnsi="Maiandra GD"/>
          <w:b/>
          <w:bCs/>
          <w:color w:val="000000"/>
          <w:sz w:val="27"/>
          <w:szCs w:val="27"/>
          <w:highlight w:val="green"/>
        </w:rPr>
        <w:t>$2115</w:t>
      </w:r>
    </w:p>
    <w:p w14:paraId="6EC1624C" w14:textId="371AE822" w:rsid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PARTIAL OCEAN VIEW: $2170 OCEAN VIEW: $2295</w:t>
      </w:r>
    </w:p>
    <w:p w14:paraId="1E4826B6" w14:textId="77777777" w:rsidR="00B94932" w:rsidRPr="009D7F58" w:rsidRDefault="00B94932" w:rsidP="009D7F58">
      <w:pPr>
        <w:pStyle w:val="NormalWeb"/>
        <w:rPr>
          <w:rFonts w:ascii="Maiandra GD" w:hAnsi="Maiandra GD"/>
          <w:color w:val="000000"/>
          <w:sz w:val="27"/>
          <w:szCs w:val="27"/>
        </w:rPr>
      </w:pPr>
    </w:p>
    <w:p w14:paraId="2B42EAE4" w14:textId="6EAD80DD" w:rsidR="000B7343" w:rsidRDefault="00B94932" w:rsidP="00B94932">
      <w:pPr>
        <w:pStyle w:val="NormalWeb"/>
        <w:jc w:val="center"/>
        <w:rPr>
          <w:rFonts w:ascii="Maiandra GD" w:hAnsi="Maiandra GD"/>
          <w:color w:val="000000"/>
          <w:sz w:val="27"/>
          <w:szCs w:val="27"/>
        </w:rPr>
      </w:pPr>
      <w:r>
        <w:rPr>
          <w:noProof/>
        </w:rPr>
        <w:drawing>
          <wp:inline distT="0" distB="0" distL="0" distR="0" wp14:anchorId="4E21A3DC" wp14:editId="27B12BBC">
            <wp:extent cx="4606192" cy="30670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733" cy="3070073"/>
                    </a:xfrm>
                    <a:prstGeom prst="rect">
                      <a:avLst/>
                    </a:prstGeom>
                    <a:noFill/>
                    <a:ln>
                      <a:noFill/>
                    </a:ln>
                  </pic:spPr>
                </pic:pic>
              </a:graphicData>
            </a:graphic>
          </wp:inline>
        </w:drawing>
      </w:r>
    </w:p>
    <w:p w14:paraId="4ED6B407" w14:textId="77777777" w:rsidR="00B94932" w:rsidRDefault="00B94932" w:rsidP="009D7F58">
      <w:pPr>
        <w:pStyle w:val="NormalWeb"/>
        <w:rPr>
          <w:rFonts w:ascii="Maiandra GD" w:hAnsi="Maiandra GD"/>
          <w:color w:val="000000"/>
          <w:sz w:val="27"/>
          <w:szCs w:val="27"/>
        </w:rPr>
      </w:pPr>
    </w:p>
    <w:p w14:paraId="6E50BEE5" w14:textId="4FDD673D" w:rsidR="009D7F58" w:rsidRPr="000B7343" w:rsidRDefault="009D7F58" w:rsidP="009D7F58">
      <w:pPr>
        <w:pStyle w:val="NormalWeb"/>
        <w:rPr>
          <w:rFonts w:ascii="Maiandra GD" w:hAnsi="Maiandra GD"/>
          <w:b/>
          <w:bCs/>
          <w:color w:val="000000"/>
          <w:sz w:val="36"/>
          <w:szCs w:val="36"/>
          <w:u w:val="single"/>
        </w:rPr>
      </w:pPr>
      <w:r w:rsidRPr="000B7343">
        <w:rPr>
          <w:rFonts w:ascii="Maiandra GD" w:hAnsi="Maiandra GD"/>
          <w:b/>
          <w:bCs/>
          <w:color w:val="000000"/>
          <w:sz w:val="36"/>
          <w:szCs w:val="36"/>
          <w:highlight w:val="yellow"/>
          <w:u w:val="single"/>
        </w:rPr>
        <w:lastRenderedPageBreak/>
        <w:t>Payment Plan</w:t>
      </w:r>
      <w:r w:rsidR="000B7343" w:rsidRPr="000B7343">
        <w:rPr>
          <w:rFonts w:ascii="Maiandra GD" w:hAnsi="Maiandra GD"/>
          <w:b/>
          <w:bCs/>
          <w:color w:val="000000"/>
          <w:sz w:val="36"/>
          <w:szCs w:val="36"/>
          <w:highlight w:val="yellow"/>
          <w:u w:val="single"/>
        </w:rPr>
        <w:t>:</w:t>
      </w:r>
    </w:p>
    <w:p w14:paraId="3FE1D5F3"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 xml:space="preserve">Payment Plan for </w:t>
      </w:r>
      <w:r w:rsidRPr="008C4FDC">
        <w:rPr>
          <w:rFonts w:ascii="Maiandra GD" w:hAnsi="Maiandra GD"/>
          <w:b/>
          <w:bCs/>
          <w:color w:val="000000"/>
          <w:sz w:val="27"/>
          <w:szCs w:val="27"/>
          <w:highlight w:val="green"/>
          <w:u w:val="single"/>
        </w:rPr>
        <w:t>Double, Triple and Quad</w:t>
      </w:r>
      <w:r w:rsidRPr="009D7F58">
        <w:rPr>
          <w:rFonts w:ascii="Maiandra GD" w:hAnsi="Maiandra GD"/>
          <w:color w:val="000000"/>
          <w:sz w:val="27"/>
          <w:szCs w:val="27"/>
        </w:rPr>
        <w:t xml:space="preserve"> Occupancy Rooms (Please note final payment differences per room).</w:t>
      </w:r>
    </w:p>
    <w:p w14:paraId="55D9B334"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$200 deposit due July 1, 2021</w:t>
      </w:r>
    </w:p>
    <w:p w14:paraId="1BBCA942"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$165 due 9/1/21, 11/1/21, 1/1/22, 3/1/22, 5/1/22 Final Payment is due July 1, 2022</w:t>
      </w:r>
    </w:p>
    <w:p w14:paraId="4C45A504"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Quad Final payment: 7/1/22: $75</w:t>
      </w:r>
    </w:p>
    <w:p w14:paraId="26D867F8"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Partial Ocean View ($1125)</w:t>
      </w:r>
    </w:p>
    <w:p w14:paraId="57194AF7"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Ocean View ($1155) Final payment: 7/1/22: $100 Final payment: 7/1/22: $130</w:t>
      </w:r>
    </w:p>
    <w:p w14:paraId="005DD694" w14:textId="77777777" w:rsidR="009D7F58" w:rsidRPr="008C4FDC" w:rsidRDefault="009D7F58" w:rsidP="009D7F58">
      <w:pPr>
        <w:pStyle w:val="NormalWeb"/>
        <w:rPr>
          <w:rFonts w:ascii="Maiandra GD" w:hAnsi="Maiandra GD"/>
          <w:b/>
          <w:bCs/>
          <w:i/>
          <w:iCs/>
          <w:color w:val="000000"/>
          <w:sz w:val="27"/>
          <w:szCs w:val="27"/>
        </w:rPr>
      </w:pPr>
      <w:r w:rsidRPr="008C4FDC">
        <w:rPr>
          <w:rFonts w:ascii="Maiandra GD" w:hAnsi="Maiandra GD"/>
          <w:b/>
          <w:bCs/>
          <w:i/>
          <w:iCs/>
          <w:color w:val="000000"/>
          <w:sz w:val="27"/>
          <w:szCs w:val="27"/>
        </w:rPr>
        <w:t>****TRIPLE AND DOUBLE ROOM OCCUPANCY****</w:t>
      </w:r>
    </w:p>
    <w:p w14:paraId="2AFD8E02" w14:textId="22998409" w:rsid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Triple and Quad Rooms are priced for double rooms with two beds. The hotel will include a third and fourth roll away bed.</w:t>
      </w:r>
    </w:p>
    <w:p w14:paraId="78DB69B3" w14:textId="77777777" w:rsidR="00BE286B" w:rsidRDefault="00BE286B" w:rsidP="00BE286B">
      <w:pPr>
        <w:pStyle w:val="NormalWeb"/>
        <w:rPr>
          <w:rFonts w:ascii="Maiandra GD" w:hAnsi="Maiandra GD"/>
          <w:color w:val="000000"/>
          <w:sz w:val="27"/>
          <w:szCs w:val="27"/>
        </w:rPr>
      </w:pPr>
    </w:p>
    <w:p w14:paraId="2BD6AC4F" w14:textId="707C3188" w:rsidR="00BE286B" w:rsidRPr="008C4FDC" w:rsidRDefault="00BE286B" w:rsidP="00BE286B">
      <w:pPr>
        <w:pStyle w:val="NormalWeb"/>
        <w:rPr>
          <w:rFonts w:ascii="Maiandra GD" w:hAnsi="Maiandra GD"/>
          <w:b/>
          <w:bCs/>
          <w:color w:val="000000"/>
          <w:sz w:val="32"/>
          <w:szCs w:val="32"/>
          <w:u w:val="single"/>
        </w:rPr>
      </w:pPr>
      <w:r w:rsidRPr="008C4FDC">
        <w:rPr>
          <w:rFonts w:ascii="Maiandra GD" w:hAnsi="Maiandra GD"/>
          <w:b/>
          <w:bCs/>
          <w:color w:val="000000"/>
          <w:sz w:val="32"/>
          <w:szCs w:val="32"/>
          <w:highlight w:val="green"/>
          <w:u w:val="single"/>
        </w:rPr>
        <w:t>Single</w:t>
      </w:r>
      <w:r w:rsidR="008C4FDC" w:rsidRPr="008C4FDC">
        <w:rPr>
          <w:rFonts w:ascii="Maiandra GD" w:hAnsi="Maiandra GD"/>
          <w:b/>
          <w:bCs/>
          <w:color w:val="000000"/>
          <w:sz w:val="32"/>
          <w:szCs w:val="32"/>
          <w:highlight w:val="green"/>
          <w:u w:val="single"/>
        </w:rPr>
        <w:t>:</w:t>
      </w:r>
      <w:r w:rsidR="008C4FDC" w:rsidRPr="008C4FDC">
        <w:rPr>
          <w:rFonts w:ascii="Maiandra GD" w:hAnsi="Maiandra GD"/>
          <w:b/>
          <w:bCs/>
          <w:color w:val="000000"/>
          <w:sz w:val="32"/>
          <w:szCs w:val="32"/>
          <w:u w:val="single"/>
        </w:rPr>
        <w:t xml:space="preserve"> </w:t>
      </w:r>
    </w:p>
    <w:p w14:paraId="659D220C" w14:textId="77777777" w:rsidR="00BE286B" w:rsidRPr="009D7F58" w:rsidRDefault="00BE286B" w:rsidP="00BE286B">
      <w:pPr>
        <w:pStyle w:val="NormalWeb"/>
        <w:rPr>
          <w:rFonts w:ascii="Maiandra GD" w:hAnsi="Maiandra GD"/>
          <w:color w:val="000000"/>
          <w:sz w:val="27"/>
          <w:szCs w:val="27"/>
        </w:rPr>
      </w:pPr>
      <w:r w:rsidRPr="009D7F58">
        <w:rPr>
          <w:rFonts w:ascii="Maiandra GD" w:hAnsi="Maiandra GD"/>
          <w:color w:val="000000"/>
          <w:sz w:val="27"/>
          <w:szCs w:val="27"/>
        </w:rPr>
        <w:t>City View ($2115) Final Payment: $315</w:t>
      </w:r>
    </w:p>
    <w:p w14:paraId="58300DE9" w14:textId="77777777" w:rsidR="00BE286B" w:rsidRPr="009D7F58" w:rsidRDefault="00BE286B" w:rsidP="00BE286B">
      <w:pPr>
        <w:pStyle w:val="NormalWeb"/>
        <w:rPr>
          <w:rFonts w:ascii="Maiandra GD" w:hAnsi="Maiandra GD"/>
          <w:color w:val="000000"/>
          <w:sz w:val="27"/>
          <w:szCs w:val="27"/>
        </w:rPr>
      </w:pPr>
      <w:r w:rsidRPr="009D7F58">
        <w:rPr>
          <w:rFonts w:ascii="Maiandra GD" w:hAnsi="Maiandra GD"/>
          <w:color w:val="000000"/>
          <w:sz w:val="27"/>
          <w:szCs w:val="27"/>
        </w:rPr>
        <w:t>Partial Ocean View ($2170) Final payment: $370</w:t>
      </w:r>
    </w:p>
    <w:p w14:paraId="46927E88" w14:textId="77777777" w:rsidR="00BE286B" w:rsidRPr="009D7F58" w:rsidRDefault="00BE286B" w:rsidP="00BE286B">
      <w:pPr>
        <w:pStyle w:val="NormalWeb"/>
        <w:rPr>
          <w:rFonts w:ascii="Maiandra GD" w:hAnsi="Maiandra GD"/>
          <w:color w:val="000000"/>
          <w:sz w:val="27"/>
          <w:szCs w:val="27"/>
        </w:rPr>
      </w:pPr>
      <w:r w:rsidRPr="009D7F58">
        <w:rPr>
          <w:rFonts w:ascii="Maiandra GD" w:hAnsi="Maiandra GD"/>
          <w:color w:val="000000"/>
          <w:sz w:val="27"/>
          <w:szCs w:val="27"/>
        </w:rPr>
        <w:t>Ocean View ($2295) Final payment: $495</w:t>
      </w:r>
    </w:p>
    <w:p w14:paraId="50E7F5C0" w14:textId="77777777" w:rsidR="000B7343" w:rsidRPr="009D7F58" w:rsidRDefault="000B7343" w:rsidP="000B7343">
      <w:pPr>
        <w:pStyle w:val="NormalWeb"/>
        <w:rPr>
          <w:rFonts w:ascii="Maiandra GD" w:hAnsi="Maiandra GD"/>
          <w:color w:val="000000"/>
          <w:sz w:val="27"/>
          <w:szCs w:val="27"/>
        </w:rPr>
      </w:pPr>
      <w:r w:rsidRPr="009D7F58">
        <w:rPr>
          <w:rFonts w:ascii="Maiandra GD" w:hAnsi="Maiandra GD"/>
          <w:color w:val="000000"/>
          <w:sz w:val="27"/>
          <w:szCs w:val="27"/>
        </w:rPr>
        <w:t>Payment Plan for Single Occupancy Rooms (Please note final payment</w:t>
      </w:r>
    </w:p>
    <w:p w14:paraId="6DCB96FF" w14:textId="77777777" w:rsidR="000B7343" w:rsidRPr="009D7F58" w:rsidRDefault="000B7343" w:rsidP="000B7343">
      <w:pPr>
        <w:pStyle w:val="NormalWeb"/>
        <w:rPr>
          <w:rFonts w:ascii="Maiandra GD" w:hAnsi="Maiandra GD"/>
          <w:color w:val="000000"/>
          <w:sz w:val="27"/>
          <w:szCs w:val="27"/>
        </w:rPr>
      </w:pPr>
      <w:r w:rsidRPr="009D7F58">
        <w:rPr>
          <w:rFonts w:ascii="Maiandra GD" w:hAnsi="Maiandra GD"/>
          <w:color w:val="000000"/>
          <w:sz w:val="27"/>
          <w:szCs w:val="27"/>
        </w:rPr>
        <w:t>differences per room).</w:t>
      </w:r>
    </w:p>
    <w:p w14:paraId="366CA315" w14:textId="77777777" w:rsidR="000B7343" w:rsidRPr="009D7F58" w:rsidRDefault="000B7343" w:rsidP="000B7343">
      <w:pPr>
        <w:pStyle w:val="NormalWeb"/>
        <w:rPr>
          <w:rFonts w:ascii="Maiandra GD" w:hAnsi="Maiandra GD"/>
          <w:color w:val="000000"/>
          <w:sz w:val="27"/>
          <w:szCs w:val="27"/>
        </w:rPr>
      </w:pPr>
      <w:r w:rsidRPr="009D7F58">
        <w:rPr>
          <w:rFonts w:ascii="Maiandra GD" w:hAnsi="Maiandra GD"/>
          <w:color w:val="000000"/>
          <w:sz w:val="27"/>
          <w:szCs w:val="27"/>
        </w:rPr>
        <w:t>$300 deposit due July 1, 2021</w:t>
      </w:r>
    </w:p>
    <w:p w14:paraId="00B92C95" w14:textId="77777777" w:rsidR="000B7343" w:rsidRPr="009D7F58" w:rsidRDefault="000B7343" w:rsidP="000B7343">
      <w:pPr>
        <w:pStyle w:val="NormalWeb"/>
        <w:rPr>
          <w:rFonts w:ascii="Maiandra GD" w:hAnsi="Maiandra GD"/>
          <w:color w:val="000000"/>
          <w:sz w:val="27"/>
          <w:szCs w:val="27"/>
        </w:rPr>
      </w:pPr>
      <w:r w:rsidRPr="009D7F58">
        <w:rPr>
          <w:rFonts w:ascii="Maiandra GD" w:hAnsi="Maiandra GD"/>
          <w:color w:val="000000"/>
          <w:sz w:val="27"/>
          <w:szCs w:val="27"/>
        </w:rPr>
        <w:t>$300 due 9/1/21, 11/1/21, 1/1/22, 3/1/22, 5/1/22 Final Payment is due July 1, 2022</w:t>
      </w:r>
    </w:p>
    <w:p w14:paraId="28A06A94" w14:textId="77777777" w:rsidR="00B94932" w:rsidRDefault="00B94932" w:rsidP="009D7F58">
      <w:pPr>
        <w:pStyle w:val="NormalWeb"/>
        <w:rPr>
          <w:rFonts w:ascii="Maiandra GD" w:hAnsi="Maiandra GD"/>
          <w:b/>
          <w:bCs/>
          <w:color w:val="000000"/>
          <w:sz w:val="27"/>
          <w:szCs w:val="27"/>
        </w:rPr>
      </w:pPr>
    </w:p>
    <w:p w14:paraId="5C3DBCF1" w14:textId="39AFCEE1" w:rsidR="009D7F58" w:rsidRPr="008C4FDC" w:rsidRDefault="009D7F58" w:rsidP="009D7F58">
      <w:pPr>
        <w:pStyle w:val="NormalWeb"/>
        <w:rPr>
          <w:rFonts w:ascii="Maiandra GD" w:hAnsi="Maiandra GD"/>
          <w:b/>
          <w:bCs/>
          <w:color w:val="000000"/>
          <w:sz w:val="27"/>
          <w:szCs w:val="27"/>
        </w:rPr>
      </w:pPr>
      <w:r w:rsidRPr="008C4FDC">
        <w:rPr>
          <w:rFonts w:ascii="Maiandra GD" w:hAnsi="Maiandra GD"/>
          <w:b/>
          <w:bCs/>
          <w:color w:val="000000"/>
          <w:sz w:val="27"/>
          <w:szCs w:val="27"/>
        </w:rPr>
        <w:lastRenderedPageBreak/>
        <w:t>****Guest Under 17 Years Old****</w:t>
      </w:r>
    </w:p>
    <w:p w14:paraId="47864616"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There is no hotel stay payment needed for children under 17 years old if no additional bed is needed but there will be a transportation fee added for children old enough to occupy a seat.</w:t>
      </w:r>
    </w:p>
    <w:p w14:paraId="053BA059" w14:textId="7A293620"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 xml:space="preserve">If an additional bed is needed, they will need to pay $750 for the roll away bed and fees. Payments: </w:t>
      </w:r>
      <w:r w:rsidR="008C4FDC">
        <w:rPr>
          <w:rFonts w:ascii="Maiandra GD" w:hAnsi="Maiandra GD"/>
          <w:color w:val="000000"/>
          <w:sz w:val="27"/>
          <w:szCs w:val="27"/>
        </w:rPr>
        <w:t>Z</w:t>
      </w:r>
      <w:r w:rsidRPr="009D7F58">
        <w:rPr>
          <w:rFonts w:ascii="Maiandra GD" w:hAnsi="Maiandra GD"/>
          <w:color w:val="000000"/>
          <w:sz w:val="27"/>
          <w:szCs w:val="27"/>
        </w:rPr>
        <w:t>elle: sweetsandsdestinations@gmail.com</w:t>
      </w:r>
    </w:p>
    <w:p w14:paraId="5B832E74" w14:textId="77777777" w:rsidR="009D7F58" w:rsidRPr="009D7F58" w:rsidRDefault="009D7F58" w:rsidP="009D7F58">
      <w:pPr>
        <w:pStyle w:val="NormalWeb"/>
        <w:rPr>
          <w:rFonts w:ascii="Maiandra GD" w:hAnsi="Maiandra GD"/>
          <w:color w:val="000000"/>
          <w:sz w:val="27"/>
          <w:szCs w:val="27"/>
        </w:rPr>
      </w:pPr>
      <w:proofErr w:type="spellStart"/>
      <w:r w:rsidRPr="009D7F58">
        <w:rPr>
          <w:rFonts w:ascii="Maiandra GD" w:hAnsi="Maiandra GD"/>
          <w:color w:val="000000"/>
          <w:sz w:val="27"/>
          <w:szCs w:val="27"/>
        </w:rPr>
        <w:t>Cashapp</w:t>
      </w:r>
      <w:proofErr w:type="spellEnd"/>
      <w:r w:rsidRPr="009D7F58">
        <w:rPr>
          <w:rFonts w:ascii="Maiandra GD" w:hAnsi="Maiandra GD"/>
          <w:color w:val="000000"/>
          <w:sz w:val="27"/>
          <w:szCs w:val="27"/>
        </w:rPr>
        <w:t>: $</w:t>
      </w:r>
      <w:proofErr w:type="spellStart"/>
      <w:r w:rsidRPr="009D7F58">
        <w:rPr>
          <w:rFonts w:ascii="Maiandra GD" w:hAnsi="Maiandra GD"/>
          <w:color w:val="000000"/>
          <w:sz w:val="27"/>
          <w:szCs w:val="27"/>
        </w:rPr>
        <w:t>mrstanyah</w:t>
      </w:r>
      <w:proofErr w:type="spellEnd"/>
    </w:p>
    <w:p w14:paraId="5299F3DA" w14:textId="77777777" w:rsidR="009D7F58" w:rsidRPr="00B94932" w:rsidRDefault="009D7F58" w:rsidP="009D7F58">
      <w:pPr>
        <w:pStyle w:val="NormalWeb"/>
        <w:rPr>
          <w:rFonts w:ascii="Maiandra GD" w:hAnsi="Maiandra GD"/>
          <w:b/>
          <w:bCs/>
          <w:color w:val="000000"/>
          <w:sz w:val="32"/>
          <w:szCs w:val="32"/>
          <w:u w:val="single"/>
        </w:rPr>
      </w:pPr>
      <w:r w:rsidRPr="00B94932">
        <w:rPr>
          <w:rFonts w:ascii="Maiandra GD" w:hAnsi="Maiandra GD"/>
          <w:b/>
          <w:bCs/>
          <w:color w:val="000000"/>
          <w:sz w:val="32"/>
          <w:szCs w:val="32"/>
          <w:highlight w:val="yellow"/>
          <w:u w:val="single"/>
        </w:rPr>
        <w:t>Fees, Refunds, Travel Insurance:</w:t>
      </w:r>
    </w:p>
    <w:p w14:paraId="772CD89F"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All refunds will incur a $100 non-refundable administrative charge on top of refund charges</w:t>
      </w:r>
    </w:p>
    <w:p w14:paraId="0E7F3138"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Full refund minus administrative charge up to October 31, 2021</w:t>
      </w:r>
    </w:p>
    <w:p w14:paraId="408FE2B9"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75% refund Minus admin charge Nov 1, 2021-Jan 31st, 2021</w:t>
      </w:r>
    </w:p>
    <w:p w14:paraId="6AF9A194"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50% refund minus admin charge Feb 1-April 31</w:t>
      </w:r>
      <w:proofErr w:type="gramStart"/>
      <w:r w:rsidRPr="009D7F58">
        <w:rPr>
          <w:rFonts w:ascii="Maiandra GD" w:hAnsi="Maiandra GD"/>
          <w:color w:val="000000"/>
          <w:sz w:val="27"/>
          <w:szCs w:val="27"/>
        </w:rPr>
        <w:t>st ,</w:t>
      </w:r>
      <w:proofErr w:type="gramEnd"/>
      <w:r w:rsidRPr="009D7F58">
        <w:rPr>
          <w:rFonts w:ascii="Maiandra GD" w:hAnsi="Maiandra GD"/>
          <w:color w:val="000000"/>
          <w:sz w:val="27"/>
          <w:szCs w:val="27"/>
        </w:rPr>
        <w:t xml:space="preserve"> 2022</w:t>
      </w:r>
    </w:p>
    <w:p w14:paraId="05B8AAD2"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25% refund minus admin charge May 1-July 31st, 2022</w:t>
      </w:r>
    </w:p>
    <w:p w14:paraId="187DFE1A"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No refund after August 1, 2022</w:t>
      </w:r>
    </w:p>
    <w:p w14:paraId="655E75FB" w14:textId="072CBE5D" w:rsidR="00B94932" w:rsidRPr="00B94932" w:rsidRDefault="00B94932" w:rsidP="009D7F58">
      <w:pPr>
        <w:pStyle w:val="NormalWeb"/>
        <w:rPr>
          <w:rFonts w:ascii="Maiandra GD" w:hAnsi="Maiandra GD"/>
          <w:b/>
          <w:bCs/>
          <w:color w:val="000000"/>
          <w:sz w:val="32"/>
          <w:szCs w:val="32"/>
          <w:u w:val="single"/>
        </w:rPr>
      </w:pPr>
      <w:r w:rsidRPr="00B94932">
        <w:rPr>
          <w:rFonts w:ascii="Maiandra GD" w:hAnsi="Maiandra GD"/>
          <w:b/>
          <w:bCs/>
          <w:color w:val="000000"/>
          <w:sz w:val="32"/>
          <w:szCs w:val="32"/>
          <w:highlight w:val="yellow"/>
          <w:u w:val="single"/>
        </w:rPr>
        <w:t>TRIP PROTECTION:</w:t>
      </w:r>
    </w:p>
    <w:p w14:paraId="3489EDAF" w14:textId="518B3AE0"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Travel Insurance (highly recommended) will be available for purchase separately thought Travel Guard or you can purchase travel insurance from your preferred vendor.</w:t>
      </w:r>
    </w:p>
    <w:p w14:paraId="2A701BEE"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Mandatory registration form will be posted shortly</w:t>
      </w:r>
    </w:p>
    <w:p w14:paraId="29EC4CA2"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Including information on travel insurance (paid separately)</w:t>
      </w:r>
    </w:p>
    <w:p w14:paraId="0EAAAFB5" w14:textId="77777777" w:rsidR="00B94932" w:rsidRDefault="00B94932" w:rsidP="009D7F58">
      <w:pPr>
        <w:pStyle w:val="NormalWeb"/>
        <w:rPr>
          <w:rFonts w:ascii="Maiandra GD" w:hAnsi="Maiandra GD"/>
          <w:color w:val="000000"/>
          <w:sz w:val="27"/>
          <w:szCs w:val="27"/>
        </w:rPr>
      </w:pPr>
    </w:p>
    <w:p w14:paraId="7A971148" w14:textId="77777777" w:rsidR="00B94932" w:rsidRDefault="00B94932" w:rsidP="009D7F58">
      <w:pPr>
        <w:pStyle w:val="NormalWeb"/>
        <w:rPr>
          <w:rFonts w:ascii="Maiandra GD" w:hAnsi="Maiandra GD"/>
          <w:color w:val="000000"/>
          <w:sz w:val="27"/>
          <w:szCs w:val="27"/>
        </w:rPr>
      </w:pPr>
    </w:p>
    <w:p w14:paraId="6944AE27" w14:textId="4523699A" w:rsidR="009D7F58" w:rsidRPr="009D7F58" w:rsidRDefault="009D7F58" w:rsidP="009D7F58">
      <w:pPr>
        <w:pStyle w:val="NormalWeb"/>
        <w:rPr>
          <w:rFonts w:ascii="Maiandra GD" w:hAnsi="Maiandra GD"/>
          <w:color w:val="000000"/>
          <w:sz w:val="27"/>
          <w:szCs w:val="27"/>
        </w:rPr>
      </w:pPr>
      <w:r w:rsidRPr="00B94932">
        <w:rPr>
          <w:rFonts w:ascii="Maiandra GD" w:hAnsi="Maiandra GD"/>
          <w:b/>
          <w:bCs/>
          <w:color w:val="000000"/>
          <w:sz w:val="27"/>
          <w:szCs w:val="27"/>
          <w:highlight w:val="yellow"/>
        </w:rPr>
        <w:lastRenderedPageBreak/>
        <w:t>PLEASE NOTE:</w:t>
      </w:r>
      <w:r w:rsidRPr="009D7F58">
        <w:rPr>
          <w:rFonts w:ascii="Maiandra GD" w:hAnsi="Maiandra GD"/>
          <w:color w:val="000000"/>
          <w:sz w:val="27"/>
          <w:szCs w:val="27"/>
        </w:rPr>
        <w:t xml:space="preserve"> The payment schedule(s) noted above must be strictly followed </w:t>
      </w:r>
      <w:proofErr w:type="gramStart"/>
      <w:r w:rsidRPr="009D7F58">
        <w:rPr>
          <w:rFonts w:ascii="Maiandra GD" w:hAnsi="Maiandra GD"/>
          <w:color w:val="000000"/>
          <w:sz w:val="27"/>
          <w:szCs w:val="27"/>
        </w:rPr>
        <w:t>in order to</w:t>
      </w:r>
      <w:proofErr w:type="gramEnd"/>
      <w:r w:rsidRPr="009D7F58">
        <w:rPr>
          <w:rFonts w:ascii="Maiandra GD" w:hAnsi="Maiandra GD"/>
          <w:color w:val="000000"/>
          <w:sz w:val="27"/>
          <w:szCs w:val="27"/>
        </w:rPr>
        <w:t xml:space="preserve"> guarantee the package rates in effect when your deposit is made. Failure to follow the established payment schedule may result in changes/loss or increases to your package rate. Payment of deposit confirms your acceptance of this policy. Client agrees to be responsible for the layaway amount due at time of Cancellation.</w:t>
      </w:r>
    </w:p>
    <w:p w14:paraId="0AD9FD11"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All rates are effective today and subject to change until a deposit is received.</w:t>
      </w:r>
    </w:p>
    <w:p w14:paraId="67CE220E" w14:textId="77777777" w:rsidR="009D7F58" w:rsidRPr="009D7F58" w:rsidRDefault="009D7F58" w:rsidP="009D7F58">
      <w:pPr>
        <w:pStyle w:val="NormalWeb"/>
        <w:rPr>
          <w:rFonts w:ascii="Maiandra GD" w:hAnsi="Maiandra GD"/>
          <w:color w:val="000000"/>
          <w:sz w:val="27"/>
          <w:szCs w:val="27"/>
        </w:rPr>
      </w:pPr>
      <w:r w:rsidRPr="00B94932">
        <w:rPr>
          <w:rFonts w:ascii="Maiandra GD" w:hAnsi="Maiandra GD"/>
          <w:b/>
          <w:bCs/>
          <w:color w:val="000000"/>
          <w:sz w:val="32"/>
          <w:szCs w:val="32"/>
          <w:highlight w:val="red"/>
        </w:rPr>
        <w:t>FLAMES:</w:t>
      </w:r>
      <w:r w:rsidRPr="009D7F58">
        <w:rPr>
          <w:rFonts w:ascii="Maiandra GD" w:hAnsi="Maiandra GD"/>
          <w:color w:val="000000"/>
          <w:sz w:val="27"/>
          <w:szCs w:val="27"/>
        </w:rPr>
        <w:t xml:space="preserve"> ***You AND YOUR ROOMMATE must keep up with the Layaway Plan in order to keep your room secured*** ALL PAYMENTS MUST BE MADE BY MONEY ORDER, BANK CHECK, ELECTRONIC BILL PAY OR ELECTRONIC CASH APPS </w:t>
      </w:r>
      <w:proofErr w:type="gramStart"/>
      <w:r w:rsidRPr="009D7F58">
        <w:rPr>
          <w:rFonts w:ascii="Maiandra GD" w:hAnsi="Maiandra GD"/>
          <w:color w:val="000000"/>
          <w:sz w:val="27"/>
          <w:szCs w:val="27"/>
        </w:rPr>
        <w:t>( ZELLE</w:t>
      </w:r>
      <w:proofErr w:type="gramEnd"/>
      <w:r w:rsidRPr="009D7F58">
        <w:rPr>
          <w:rFonts w:ascii="Maiandra GD" w:hAnsi="Maiandra GD"/>
          <w:color w:val="000000"/>
          <w:sz w:val="27"/>
          <w:szCs w:val="27"/>
        </w:rPr>
        <w:t>: sweetsandsdestinations@gmail.com) CASHAP: ($MRSTANYAH).</w:t>
      </w:r>
    </w:p>
    <w:p w14:paraId="0BBC60D0" w14:textId="77777777" w:rsidR="00B94932"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 xml:space="preserve">PLEASE DO NOT USE PAYPAL!! If you do, please add a 3% service fee each time you do. We prefer </w:t>
      </w:r>
      <w:proofErr w:type="spellStart"/>
      <w:r w:rsidRPr="009D7F58">
        <w:rPr>
          <w:rFonts w:ascii="Maiandra GD" w:hAnsi="Maiandra GD"/>
          <w:color w:val="000000"/>
          <w:sz w:val="27"/>
          <w:szCs w:val="27"/>
        </w:rPr>
        <w:t>Cashap</w:t>
      </w:r>
      <w:proofErr w:type="spellEnd"/>
      <w:r w:rsidRPr="009D7F58">
        <w:rPr>
          <w:rFonts w:ascii="Maiandra GD" w:hAnsi="Maiandra GD"/>
          <w:color w:val="000000"/>
          <w:sz w:val="27"/>
          <w:szCs w:val="27"/>
        </w:rPr>
        <w:t>: ($</w:t>
      </w:r>
      <w:proofErr w:type="spellStart"/>
      <w:r w:rsidRPr="009D7F58">
        <w:rPr>
          <w:rFonts w:ascii="Maiandra GD" w:hAnsi="Maiandra GD"/>
          <w:color w:val="000000"/>
          <w:sz w:val="27"/>
          <w:szCs w:val="27"/>
        </w:rPr>
        <w:t>mrstanyah</w:t>
      </w:r>
      <w:proofErr w:type="spellEnd"/>
      <w:r w:rsidRPr="009D7F58">
        <w:rPr>
          <w:rFonts w:ascii="Maiandra GD" w:hAnsi="Maiandra GD"/>
          <w:color w:val="000000"/>
          <w:sz w:val="27"/>
          <w:szCs w:val="27"/>
        </w:rPr>
        <w:t xml:space="preserve">), Zelle (sweetsandsdestinations@gmail.com) or Electronic Bill pay from your Bank. IF YOU WANT TO USE A CREDIT CARD, </w:t>
      </w:r>
      <w:proofErr w:type="gramStart"/>
      <w:r w:rsidRPr="009D7F58">
        <w:rPr>
          <w:rFonts w:ascii="Maiandra GD" w:hAnsi="Maiandra GD"/>
          <w:color w:val="000000"/>
          <w:sz w:val="27"/>
          <w:szCs w:val="27"/>
        </w:rPr>
        <w:t>Please</w:t>
      </w:r>
      <w:proofErr w:type="gramEnd"/>
      <w:r w:rsidRPr="009D7F58">
        <w:rPr>
          <w:rFonts w:ascii="Maiandra GD" w:hAnsi="Maiandra GD"/>
          <w:color w:val="000000"/>
          <w:sz w:val="27"/>
          <w:szCs w:val="27"/>
        </w:rPr>
        <w:t xml:space="preserve"> go to our website: www.Dancindougtravel.com and hit the payment link. WE DISCOURAGE THE USE OF PAYPAL!! To set up Electronic Bill Pay (Preferred method of payment), please use the DDT address above and designate Dancin' Doug Travel as the Payee, add your name as your account number with Hawaii2022 at the end </w:t>
      </w:r>
      <w:proofErr w:type="gramStart"/>
      <w:r w:rsidRPr="009D7F58">
        <w:rPr>
          <w:rFonts w:ascii="Maiandra GD" w:hAnsi="Maiandra GD"/>
          <w:color w:val="000000"/>
          <w:sz w:val="27"/>
          <w:szCs w:val="27"/>
        </w:rPr>
        <w:t>e.g.</w:t>
      </w:r>
      <w:proofErr w:type="gramEnd"/>
      <w:r w:rsidRPr="009D7F58">
        <w:rPr>
          <w:rFonts w:ascii="Maiandra GD" w:hAnsi="Maiandra GD"/>
          <w:color w:val="000000"/>
          <w:sz w:val="27"/>
          <w:szCs w:val="27"/>
        </w:rPr>
        <w:t xml:space="preserve"> ColonHawaii2022. LaTanya’s Contact information is latanya.sweetsands@gmail.com or (646) 465-2898. </w:t>
      </w:r>
    </w:p>
    <w:p w14:paraId="6666F9BC" w14:textId="77777777" w:rsidR="00B94932" w:rsidRDefault="009D7F58" w:rsidP="009D7F58">
      <w:pPr>
        <w:pStyle w:val="NormalWeb"/>
        <w:rPr>
          <w:rFonts w:ascii="Maiandra GD" w:hAnsi="Maiandra GD"/>
          <w:color w:val="000000"/>
          <w:sz w:val="27"/>
          <w:szCs w:val="27"/>
        </w:rPr>
      </w:pPr>
      <w:r w:rsidRPr="00B94932">
        <w:rPr>
          <w:rFonts w:ascii="Maiandra GD" w:hAnsi="Maiandra GD"/>
          <w:b/>
          <w:bCs/>
          <w:color w:val="000000"/>
          <w:sz w:val="27"/>
          <w:szCs w:val="27"/>
          <w:highlight w:val="red"/>
        </w:rPr>
        <w:t>**NO PERSONAL CHECKS ACCEPTED**</w:t>
      </w:r>
      <w:r w:rsidRPr="009D7F58">
        <w:rPr>
          <w:rFonts w:ascii="Maiandra GD" w:hAnsi="Maiandra GD"/>
          <w:color w:val="000000"/>
          <w:sz w:val="27"/>
          <w:szCs w:val="27"/>
        </w:rPr>
        <w:t xml:space="preserve"> They will be Returned. </w:t>
      </w:r>
    </w:p>
    <w:p w14:paraId="466B9E47" w14:textId="77777777" w:rsidR="00B94932" w:rsidRDefault="00B94932" w:rsidP="009D7F58">
      <w:pPr>
        <w:pStyle w:val="NormalWeb"/>
        <w:rPr>
          <w:rFonts w:ascii="Maiandra GD" w:hAnsi="Maiandra GD"/>
          <w:color w:val="000000"/>
          <w:sz w:val="27"/>
          <w:szCs w:val="27"/>
        </w:rPr>
      </w:pPr>
    </w:p>
    <w:p w14:paraId="69FD6BB8" w14:textId="7977E93A"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RESERVATION FORMS: EACH person must fill out a</w:t>
      </w:r>
      <w:r w:rsidR="003467EE">
        <w:rPr>
          <w:rFonts w:ascii="Maiandra GD" w:hAnsi="Maiandra GD"/>
          <w:color w:val="000000"/>
          <w:sz w:val="27"/>
          <w:szCs w:val="27"/>
        </w:rPr>
        <w:t xml:space="preserve"> r</w:t>
      </w:r>
      <w:r w:rsidRPr="009D7F58">
        <w:rPr>
          <w:rFonts w:ascii="Maiandra GD" w:hAnsi="Maiandra GD"/>
          <w:color w:val="000000"/>
          <w:sz w:val="27"/>
          <w:szCs w:val="27"/>
        </w:rPr>
        <w:t xml:space="preserve">egistration form </w:t>
      </w:r>
      <w:proofErr w:type="gramStart"/>
      <w:r w:rsidRPr="009D7F58">
        <w:rPr>
          <w:rFonts w:ascii="Maiandra GD" w:hAnsi="Maiandra GD"/>
          <w:color w:val="000000"/>
          <w:sz w:val="27"/>
          <w:szCs w:val="27"/>
        </w:rPr>
        <w:t>in order to</w:t>
      </w:r>
      <w:proofErr w:type="gramEnd"/>
      <w:r w:rsidRPr="009D7F58">
        <w:rPr>
          <w:rFonts w:ascii="Maiandra GD" w:hAnsi="Maiandra GD"/>
          <w:color w:val="000000"/>
          <w:sz w:val="27"/>
          <w:szCs w:val="27"/>
        </w:rPr>
        <w:t xml:space="preserve"> be secured in their room. Just go to the DDT Website: http://www.dancindougtravel.com/vacations and fill out the online Registration form. The Trip has been uploaded, so fill in the type of room you want under “ANY SPECIAL NEEDS BOX”,</w:t>
      </w:r>
    </w:p>
    <w:p w14:paraId="122F2F32" w14:textId="77777777" w:rsidR="00B94932" w:rsidRDefault="00B94932" w:rsidP="009D7F58">
      <w:pPr>
        <w:pStyle w:val="NormalWeb"/>
        <w:rPr>
          <w:rFonts w:ascii="Maiandra GD" w:hAnsi="Maiandra GD"/>
          <w:b/>
          <w:bCs/>
          <w:color w:val="000000"/>
          <w:sz w:val="32"/>
          <w:szCs w:val="32"/>
          <w:highlight w:val="yellow"/>
          <w:u w:val="single"/>
        </w:rPr>
      </w:pPr>
    </w:p>
    <w:p w14:paraId="1F439075" w14:textId="77777777" w:rsidR="00B94932" w:rsidRDefault="00B94932" w:rsidP="009D7F58">
      <w:pPr>
        <w:pStyle w:val="NormalWeb"/>
        <w:rPr>
          <w:rFonts w:ascii="Maiandra GD" w:hAnsi="Maiandra GD"/>
          <w:b/>
          <w:bCs/>
          <w:color w:val="000000"/>
          <w:sz w:val="32"/>
          <w:szCs w:val="32"/>
          <w:highlight w:val="yellow"/>
          <w:u w:val="single"/>
        </w:rPr>
      </w:pPr>
    </w:p>
    <w:p w14:paraId="3A1A5C9E" w14:textId="373249BC" w:rsidR="009D7F58" w:rsidRPr="00B94932" w:rsidRDefault="009D7F58" w:rsidP="009D7F58">
      <w:pPr>
        <w:pStyle w:val="NormalWeb"/>
        <w:rPr>
          <w:rFonts w:ascii="Maiandra GD" w:hAnsi="Maiandra GD"/>
          <w:b/>
          <w:bCs/>
          <w:color w:val="000000"/>
          <w:sz w:val="32"/>
          <w:szCs w:val="32"/>
          <w:u w:val="single"/>
        </w:rPr>
      </w:pPr>
      <w:r w:rsidRPr="00B94932">
        <w:rPr>
          <w:rFonts w:ascii="Maiandra GD" w:hAnsi="Maiandra GD"/>
          <w:b/>
          <w:bCs/>
          <w:color w:val="000000"/>
          <w:sz w:val="32"/>
          <w:szCs w:val="32"/>
          <w:highlight w:val="yellow"/>
          <w:u w:val="single"/>
        </w:rPr>
        <w:lastRenderedPageBreak/>
        <w:t>CANCELLATION POLICY:</w:t>
      </w:r>
    </w:p>
    <w:p w14:paraId="205FED05"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300 days or more, prior to scheduled group arrival date, no PENALTY will be assessed. 300-240 days prior to/up to group arrival date of trip: There will be a 25% Penalty of Total cost of room. 240-180 day prior to/up to group arrival date: There will be a 50% Penalty of Total cost of room. 180-120 days prior to/up to group arrival date: There will be a 100% Penalty (TOTAL COST OF ROOM). THERE’S A STANDARD DDT ADMINISTRATIVE FEE OF $100 ADDED ONTO ALL HOTEL FEES AND CANCELLATIONS.</w:t>
      </w:r>
    </w:p>
    <w:p w14:paraId="1B14A792"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 xml:space="preserve">Flights are not Included TRAVEL INSURANCE: Not Choosing </w:t>
      </w:r>
      <w:proofErr w:type="gramStart"/>
      <w:r w:rsidRPr="009D7F58">
        <w:rPr>
          <w:rFonts w:ascii="Maiandra GD" w:hAnsi="Maiandra GD"/>
          <w:color w:val="000000"/>
          <w:sz w:val="27"/>
          <w:szCs w:val="27"/>
        </w:rPr>
        <w:t>whether or not</w:t>
      </w:r>
      <w:proofErr w:type="gramEnd"/>
      <w:r w:rsidRPr="009D7F58">
        <w:rPr>
          <w:rFonts w:ascii="Maiandra GD" w:hAnsi="Maiandra GD"/>
          <w:color w:val="000000"/>
          <w:sz w:val="27"/>
          <w:szCs w:val="27"/>
        </w:rPr>
        <w:t xml:space="preserve"> you want Travel Insurance will result in an incomplete application. You will need to select the Policy that you want and make payment. Travel Insurance is not in effect until it's paid for. TRIP PROTECTION: Basic Trip Protection will be available. Travel Guard Product Comparison. You can select your own policy/coverage by combining/copying the link here: https://buy.travelguard.com/tgi2/pct/default.aspx? Just put in </w:t>
      </w:r>
      <w:proofErr w:type="gramStart"/>
      <w:r w:rsidRPr="009D7F58">
        <w:rPr>
          <w:rFonts w:ascii="Maiandra GD" w:hAnsi="Maiandra GD"/>
          <w:color w:val="000000"/>
          <w:sz w:val="27"/>
          <w:szCs w:val="27"/>
        </w:rPr>
        <w:t>all of</w:t>
      </w:r>
      <w:proofErr w:type="gramEnd"/>
      <w:r w:rsidRPr="009D7F58">
        <w:rPr>
          <w:rFonts w:ascii="Maiandra GD" w:hAnsi="Maiandra GD"/>
          <w:color w:val="000000"/>
          <w:sz w:val="27"/>
          <w:szCs w:val="27"/>
        </w:rPr>
        <w:t xml:space="preserve"> your information and select the plan you want. The info will be sent to us.</w:t>
      </w:r>
    </w:p>
    <w:p w14:paraId="026D3BD9"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We ALWAYS HIGHLY recommend that everyone purchase Trip Protection, even if it’s not through us, to protect you from the unexpected. For additional information please contact: LaTanya Harris at latanya.sweetsandsdestinations@gmail.com</w:t>
      </w:r>
    </w:p>
    <w:p w14:paraId="339DA2F7"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Or (646) 465-2898</w:t>
      </w:r>
    </w:p>
    <w:p w14:paraId="41819AE0"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OUR MOTTO IS: "WE START WITH PRAYER--WE FINISH WITH PRAYER--AND WE HAVE A WHOLE LOT OF FUN IN BETWEEN!" WE LIKE TO KEEP IT DRAMA FREE -- SO LEAVE POOKIE AND SHANAYNAY AT HOME, THEY AINT INVITED!!!</w:t>
      </w:r>
    </w:p>
    <w:p w14:paraId="241F563F" w14:textId="77777777"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Come to DDT as Friends--Leave as Family! We're Building Something Special! ME FOR YOU. YOU FOR ME.</w:t>
      </w:r>
    </w:p>
    <w:p w14:paraId="45C627C2" w14:textId="77777777" w:rsidR="00B94932"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 xml:space="preserve">ITS A LOVE THANG!! </w:t>
      </w:r>
    </w:p>
    <w:p w14:paraId="613C84AE" w14:textId="57E68492" w:rsidR="009D7F58" w:rsidRPr="009D7F58" w:rsidRDefault="009D7F58" w:rsidP="009D7F58">
      <w:pPr>
        <w:pStyle w:val="NormalWeb"/>
        <w:rPr>
          <w:rFonts w:ascii="Maiandra GD" w:hAnsi="Maiandra GD"/>
          <w:color w:val="000000"/>
          <w:sz w:val="27"/>
          <w:szCs w:val="27"/>
        </w:rPr>
      </w:pPr>
      <w:r w:rsidRPr="009D7F58">
        <w:rPr>
          <w:rFonts w:ascii="Maiandra GD" w:hAnsi="Maiandra GD"/>
          <w:color w:val="000000"/>
          <w:sz w:val="27"/>
          <w:szCs w:val="27"/>
        </w:rPr>
        <w:t>DOUG</w:t>
      </w:r>
      <w:r w:rsidR="00B94932">
        <w:rPr>
          <w:rFonts w:ascii="Maiandra GD" w:hAnsi="Maiandra GD"/>
          <w:color w:val="000000"/>
          <w:sz w:val="27"/>
          <w:szCs w:val="27"/>
        </w:rPr>
        <w:t>/LATANYA</w:t>
      </w:r>
    </w:p>
    <w:p w14:paraId="161A7EFE" w14:textId="77777777" w:rsidR="00A6328B" w:rsidRPr="009D7F58" w:rsidRDefault="00163624">
      <w:pPr>
        <w:rPr>
          <w:rFonts w:ascii="Maiandra GD" w:hAnsi="Maiandra GD"/>
        </w:rPr>
      </w:pPr>
    </w:p>
    <w:sectPr w:rsidR="00A6328B" w:rsidRPr="009D7F58" w:rsidSect="009D7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58"/>
    <w:rsid w:val="000B7343"/>
    <w:rsid w:val="00163624"/>
    <w:rsid w:val="001D6A46"/>
    <w:rsid w:val="003467EE"/>
    <w:rsid w:val="006F73E5"/>
    <w:rsid w:val="007354AE"/>
    <w:rsid w:val="007D2CE0"/>
    <w:rsid w:val="008A2DD9"/>
    <w:rsid w:val="008C4FDC"/>
    <w:rsid w:val="009632AA"/>
    <w:rsid w:val="00986F68"/>
    <w:rsid w:val="009D7F58"/>
    <w:rsid w:val="00B94932"/>
    <w:rsid w:val="00BE286B"/>
    <w:rsid w:val="00BF501E"/>
    <w:rsid w:val="00C52F83"/>
    <w:rsid w:val="00C7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0134"/>
  <w15:chartTrackingRefBased/>
  <w15:docId w15:val="{40970939-6091-4412-B144-4E020218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COLON</dc:creator>
  <cp:keywords/>
  <dc:description/>
  <cp:lastModifiedBy>DOUGLAS COLON</cp:lastModifiedBy>
  <cp:revision>2</cp:revision>
  <dcterms:created xsi:type="dcterms:W3CDTF">2021-07-27T22:52:00Z</dcterms:created>
  <dcterms:modified xsi:type="dcterms:W3CDTF">2021-07-27T22:52:00Z</dcterms:modified>
</cp:coreProperties>
</file>